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To:</w:t>
        <w:tab/>
        <w:t xml:space="preserve"> </w:t>
      </w:r>
      <w:r w:rsidDel="00000000" w:rsidR="00000000" w:rsidRPr="00000000">
        <w:rPr>
          <w:rFonts w:ascii="Times New Roman" w:cs="Times New Roman" w:eastAsia="Times New Roman" w:hAnsi="Times New Roman"/>
          <w:u w:val="single"/>
          <w:rtl w:val="0"/>
        </w:rPr>
        <w:t xml:space="preserve">fsl@ttu.edu</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u w:val="single"/>
          <w:rtl w:val="0"/>
        </w:rPr>
        <w:t xml:space="preserve">(</w:t>
      </w:r>
      <w:r w:rsidDel="00000000" w:rsidR="00000000" w:rsidRPr="00000000">
        <w:rPr>
          <w:rFonts w:ascii="Times New Roman" w:cs="Times New Roman" w:eastAsia="Times New Roman" w:hAnsi="Times New Roman"/>
          <w:color w:val="333333"/>
          <w:highlight w:val="white"/>
          <w:rtl w:val="0"/>
        </w:rPr>
        <w:t xml:space="preserve">Kimberly Thornton, Ed.D.)</w:t>
      </w:r>
      <w:r w:rsidDel="00000000" w:rsidR="00000000" w:rsidRPr="00000000">
        <w:rPr>
          <w:rtl w:val="0"/>
        </w:rPr>
      </w:r>
    </w:p>
    <w:p w:rsidR="00000000" w:rsidDel="00000000" w:rsidP="00000000" w:rsidRDefault="00000000" w:rsidRPr="00000000" w14:paraId="00000002">
      <w:pPr>
        <w:spacing w:line="480"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rtl w:val="0"/>
        </w:rPr>
        <w:t xml:space="preserve">Subject: </w:t>
      </w:r>
      <w:r w:rsidDel="00000000" w:rsidR="00000000" w:rsidRPr="00000000">
        <w:rPr>
          <w:rFonts w:ascii="Times New Roman" w:cs="Times New Roman" w:eastAsia="Times New Roman" w:hAnsi="Times New Roman"/>
          <w:u w:val="single"/>
          <w:rtl w:val="0"/>
        </w:rPr>
        <w:t xml:space="preserve">Homecoming 2019: S.O. Sing Competition</w:t>
      </w:r>
    </w:p>
    <w:p w:rsidR="00000000" w:rsidDel="00000000" w:rsidP="00000000" w:rsidRDefault="00000000" w:rsidRPr="00000000" w14:paraId="00000003">
      <w:pPr>
        <w:spacing w:line="360" w:lineRule="auto"/>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News Release</w:t>
      </w:r>
    </w:p>
    <w:p w:rsidR="00000000" w:rsidDel="00000000" w:rsidP="00000000" w:rsidRDefault="00000000" w:rsidRPr="00000000" w14:paraId="00000004">
      <w:pPr>
        <w:spacing w:line="36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For Immediate Release</w:t>
      </w:r>
    </w:p>
    <w:p w:rsidR="00000000" w:rsidDel="00000000" w:rsidP="00000000" w:rsidRDefault="00000000" w:rsidRPr="00000000" w14:paraId="00000005">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October 6, 2019</w:t>
      </w:r>
    </w:p>
    <w:p w:rsidR="00000000" w:rsidDel="00000000" w:rsidP="00000000" w:rsidRDefault="00000000" w:rsidRPr="00000000" w14:paraId="00000006">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Can’t-Miss Event of Homecoming Week, The Annual S.O. Sing Competition</w:t>
      </w:r>
    </w:p>
    <w:p w:rsidR="00000000" w:rsidDel="00000000" w:rsidP="00000000" w:rsidRDefault="00000000" w:rsidRPr="00000000" w14:paraId="00000008">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09">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(LUBBOCK, Texas)- Organizations around the Texas Tech University campus will gather at the United Supermarkets Arena on Oct. 15, 2019, at 8 p.m. to compete in the annual homecoming week S.O. Sing competition. </w:t>
      </w:r>
    </w:p>
    <w:p w:rsidR="00000000" w:rsidDel="00000000" w:rsidP="00000000" w:rsidRDefault="00000000" w:rsidRPr="00000000" w14:paraId="0000000A">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B">
      <w:pPr>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“This year’s Homecoming theme is ‘Tech Gets Animated!’ It will bring student organizations and campus departments at Texas Tech University,” said Claire Maginness, associate director of student activities. “The event is always much anticipated because it brings out friendly competition among all of the organizations”</w:t>
      </w:r>
    </w:p>
    <w:p w:rsidR="00000000" w:rsidDel="00000000" w:rsidP="00000000" w:rsidRDefault="00000000" w:rsidRPr="00000000" w14:paraId="0000000C">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S.O. Sing competition is one of the biggest events to take place during Texas Tech’s homecoming week. Each organization that participates selects a theme that correlates with the main theme of homecoming that year and choreographs a dance around that theme. The teams, while also judged on the dance its self, are also judged off of crowd involvement. </w:t>
      </w:r>
    </w:p>
    <w:p w:rsidR="00000000" w:rsidDel="00000000" w:rsidP="00000000" w:rsidRDefault="00000000" w:rsidRPr="00000000" w14:paraId="0000000E">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competition brings out the best in all of the organizations requiring teamwork and for the members to put their best foot forward. The whole process of preparation and final performance for the judges creates unity within each organization bringing the members closer together setting a positive tone for the rest of the week. </w:t>
      </w:r>
    </w:p>
    <w:p w:rsidR="00000000" w:rsidDel="00000000" w:rsidP="00000000" w:rsidRDefault="00000000" w:rsidRPr="00000000" w14:paraId="00000010">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Texas Tech University is located in Lubbock, Texas. Created by legislative action in 1923 as Texas Technological College, the name was changed to Texas Tech University in 1969. The university is composed of more than 30,700 undergraduate, 5,800 graduate, and 400 law students. The Carnegie Foundation classifies Texas Tech University as an RU/H: Research Universities (high research activity).   </w:t>
      </w:r>
    </w:p>
    <w:p w:rsidR="00000000" w:rsidDel="00000000" w:rsidP="00000000" w:rsidRDefault="00000000" w:rsidRPr="00000000" w14:paraId="00000012">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3">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1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For More Information:</w:t>
      </w:r>
    </w:p>
    <w:p w:rsidR="00000000" w:rsidDel="00000000" w:rsidP="00000000" w:rsidRDefault="00000000" w:rsidRPr="00000000" w14:paraId="0000001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Nicole Pennetta</w:t>
      </w:r>
    </w:p>
    <w:p w:rsidR="00000000" w:rsidDel="00000000" w:rsidP="00000000" w:rsidRDefault="00000000" w:rsidRPr="00000000" w14:paraId="0000001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Public Relations Director</w:t>
      </w:r>
    </w:p>
    <w:p w:rsidR="00000000" w:rsidDel="00000000" w:rsidP="00000000" w:rsidRDefault="00000000" w:rsidRPr="00000000" w14:paraId="0000001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(303) 800-9924</w:t>
      </w:r>
    </w:p>
    <w:p w:rsidR="00000000" w:rsidDel="00000000" w:rsidP="00000000" w:rsidRDefault="00000000" w:rsidRPr="00000000" w14:paraId="00000018">
      <w:pPr>
        <w:rPr/>
      </w:pPr>
      <w:r w:rsidDel="00000000" w:rsidR="00000000" w:rsidRPr="00000000">
        <w:rPr>
          <w:rFonts w:ascii="Times New Roman" w:cs="Times New Roman" w:eastAsia="Times New Roman" w:hAnsi="Times New Roman"/>
          <w:rtl w:val="0"/>
        </w:rPr>
        <w:t xml:space="preserve">nicole.pennetta@ttu.edu</w:t>
      </w: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